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012C" w14:textId="77777777" w:rsidR="00CF7699" w:rsidRPr="00CF7699" w:rsidRDefault="00CF7699" w:rsidP="00CF76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7699">
        <w:rPr>
          <w:rFonts w:ascii="Arial" w:hAnsi="Arial" w:cs="Arial"/>
          <w:color w:val="000000"/>
        </w:rPr>
        <w:t>Dear [</w:t>
      </w:r>
      <w:r w:rsidRPr="00CF7699">
        <w:rPr>
          <w:rFonts w:ascii="Arial" w:hAnsi="Arial" w:cs="Arial"/>
          <w:b/>
          <w:bCs/>
          <w:color w:val="000000"/>
        </w:rPr>
        <w:t>Sen./Rep. Name</w:t>
      </w:r>
      <w:r w:rsidRPr="00CF7699">
        <w:rPr>
          <w:rFonts w:ascii="Arial" w:hAnsi="Arial" w:cs="Arial"/>
          <w:color w:val="000000"/>
        </w:rPr>
        <w:t xml:space="preserve">], </w:t>
      </w:r>
    </w:p>
    <w:p w14:paraId="4DDEEF91" w14:textId="77777777" w:rsidR="00CF7699" w:rsidRPr="00CF7699" w:rsidRDefault="00CF7699" w:rsidP="00CF76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C996DCE" w14:textId="58B6BBD5" w:rsidR="00CF7699" w:rsidRPr="00CF7699" w:rsidRDefault="00CF7699" w:rsidP="00CF76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7699">
        <w:rPr>
          <w:rFonts w:ascii="Arial" w:hAnsi="Arial" w:cs="Arial"/>
          <w:color w:val="000000"/>
        </w:rPr>
        <w:t>I live in your district and work with [</w:t>
      </w:r>
      <w:r w:rsidRPr="00CF7699">
        <w:rPr>
          <w:rFonts w:ascii="Arial" w:hAnsi="Arial" w:cs="Arial"/>
          <w:b/>
          <w:bCs/>
          <w:color w:val="000000"/>
        </w:rPr>
        <w:t>plan name, etc.</w:t>
      </w:r>
      <w:r w:rsidRPr="00CF7699">
        <w:rPr>
          <w:rFonts w:ascii="Arial" w:hAnsi="Arial" w:cs="Arial"/>
          <w:color w:val="000000"/>
        </w:rPr>
        <w:t>] and am a member of the National Association of Government Defined Contribution Administrators. We support SECURE 2.0 and urge Congress to include it in the year-end spending package. This bill contains important provisions that will make a difference for government defined contribution retirement plans, such as allowing 403(b) plans to invest in collective investment trusts</w:t>
      </w:r>
      <w:r w:rsidR="00253418" w:rsidRPr="00253418">
        <w:rPr>
          <w:rFonts w:ascii="Arial" w:hAnsi="Arial" w:cs="Arial"/>
          <w:color w:val="000000"/>
        </w:rPr>
        <w:t>, eliminating the “first day of the month” rule for 457 plans, and exempting designated Roth contributions from the lifetime required minimum distribution rules</w:t>
      </w:r>
      <w:r w:rsidRPr="00CF7699">
        <w:rPr>
          <w:rFonts w:ascii="Arial" w:hAnsi="Arial" w:cs="Arial"/>
          <w:color w:val="000000"/>
        </w:rPr>
        <w:t xml:space="preserve">. Please pass SECURE 2.0 this year. </w:t>
      </w:r>
    </w:p>
    <w:p w14:paraId="251679C3" w14:textId="77777777" w:rsidR="00CF7699" w:rsidRPr="00CF7699" w:rsidRDefault="00CF7699" w:rsidP="00CF76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A4A067A" w14:textId="77777777" w:rsidR="00CF7699" w:rsidRPr="00CF7699" w:rsidRDefault="00CF7699" w:rsidP="00CF76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7699">
        <w:rPr>
          <w:rFonts w:ascii="Arial" w:hAnsi="Arial" w:cs="Arial"/>
          <w:color w:val="000000"/>
        </w:rPr>
        <w:t xml:space="preserve">Thank you, </w:t>
      </w:r>
    </w:p>
    <w:p w14:paraId="21C9D94B" w14:textId="77777777" w:rsidR="00CF7699" w:rsidRDefault="00CF7699" w:rsidP="00CF76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4E771F4" w14:textId="74C41796" w:rsidR="00CF7699" w:rsidRPr="00CF7699" w:rsidRDefault="00CF7699" w:rsidP="00CF76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7699">
        <w:rPr>
          <w:rFonts w:ascii="Arial" w:hAnsi="Arial" w:cs="Arial"/>
          <w:color w:val="000000"/>
        </w:rPr>
        <w:t>[</w:t>
      </w:r>
      <w:r w:rsidRPr="00CF7699">
        <w:rPr>
          <w:rFonts w:ascii="Arial" w:hAnsi="Arial" w:cs="Arial"/>
          <w:b/>
          <w:bCs/>
          <w:color w:val="000000"/>
        </w:rPr>
        <w:t>your name</w:t>
      </w:r>
      <w:r w:rsidRPr="00CF7699">
        <w:rPr>
          <w:rFonts w:ascii="Arial" w:hAnsi="Arial" w:cs="Arial"/>
          <w:color w:val="000000"/>
        </w:rPr>
        <w:t>]</w:t>
      </w:r>
    </w:p>
    <w:p w14:paraId="4F672545" w14:textId="77777777" w:rsidR="004A4216" w:rsidRDefault="004A4216"/>
    <w:sectPr w:rsidR="004A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99"/>
    <w:rsid w:val="00253418"/>
    <w:rsid w:val="004A4216"/>
    <w:rsid w:val="009443EC"/>
    <w:rsid w:val="00AD4EC6"/>
    <w:rsid w:val="00C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8E4B"/>
  <w15:chartTrackingRefBased/>
  <w15:docId w15:val="{42BEBE0B-1206-4674-B291-745FED15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AGDCA"/>
    <w:qFormat/>
    <w:rsid w:val="009443EC"/>
  </w:style>
  <w:style w:type="paragraph" w:styleId="Heading1">
    <w:name w:val="heading 1"/>
    <w:basedOn w:val="NAGDCA"/>
    <w:next w:val="Normal"/>
    <w:link w:val="Heading1Char"/>
    <w:uiPriority w:val="9"/>
    <w:qFormat/>
    <w:rsid w:val="00AD4E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534C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EC6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AGDCA"/>
    <w:next w:val="NAGDCA"/>
    <w:link w:val="Heading3Char"/>
    <w:uiPriority w:val="9"/>
    <w:unhideWhenUsed/>
    <w:qFormat/>
    <w:rsid w:val="00AD4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4E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34C"/>
    </w:rPr>
  </w:style>
  <w:style w:type="paragraph" w:styleId="Heading5">
    <w:name w:val="heading 5"/>
    <w:basedOn w:val="NAGDCA"/>
    <w:next w:val="NAGDCA"/>
    <w:link w:val="Heading5Char"/>
    <w:uiPriority w:val="9"/>
    <w:unhideWhenUsed/>
    <w:qFormat/>
    <w:rsid w:val="00AD4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34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DCA">
    <w:name w:val="NAGDCA"/>
    <w:basedOn w:val="Normal"/>
    <w:link w:val="NAGDCAChar"/>
    <w:qFormat/>
    <w:rsid w:val="00AD4EC6"/>
  </w:style>
  <w:style w:type="character" w:customStyle="1" w:styleId="NAGDCAChar">
    <w:name w:val="NAGDCA Char"/>
    <w:basedOn w:val="DefaultParagraphFont"/>
    <w:link w:val="NAGDCA"/>
    <w:rsid w:val="00AD4EC6"/>
  </w:style>
  <w:style w:type="character" w:customStyle="1" w:styleId="Heading1Char">
    <w:name w:val="Heading 1 Char"/>
    <w:basedOn w:val="DefaultParagraphFont"/>
    <w:link w:val="Heading1"/>
    <w:uiPriority w:val="9"/>
    <w:rsid w:val="00AD4EC6"/>
    <w:rPr>
      <w:rFonts w:asciiTheme="majorHAnsi" w:eastAsiaTheme="majorEastAsia" w:hAnsiTheme="majorHAnsi" w:cstheme="majorBidi"/>
      <w:b/>
      <w:color w:val="00534C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4EC6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4E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4EC6"/>
    <w:rPr>
      <w:rFonts w:asciiTheme="majorHAnsi" w:eastAsiaTheme="majorEastAsia" w:hAnsiTheme="majorHAnsi" w:cstheme="majorBidi"/>
      <w:i/>
      <w:iCs/>
      <w:color w:val="00534C"/>
    </w:rPr>
  </w:style>
  <w:style w:type="character" w:customStyle="1" w:styleId="Heading5Char">
    <w:name w:val="Heading 5 Char"/>
    <w:basedOn w:val="DefaultParagraphFont"/>
    <w:link w:val="Heading5"/>
    <w:uiPriority w:val="9"/>
    <w:rsid w:val="00AD4EC6"/>
    <w:rPr>
      <w:rFonts w:asciiTheme="majorHAnsi" w:eastAsiaTheme="majorEastAsia" w:hAnsiTheme="majorHAnsi" w:cstheme="majorBidi"/>
      <w:color w:val="00534C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E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4EC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D4EC6"/>
  </w:style>
  <w:style w:type="paragraph" w:styleId="ListParagraph">
    <w:name w:val="List Paragraph"/>
    <w:basedOn w:val="Normal"/>
    <w:uiPriority w:val="34"/>
    <w:qFormat/>
    <w:rsid w:val="00AD4EC6"/>
    <w:pPr>
      <w:ind w:left="720"/>
    </w:pPr>
    <w:rPr>
      <w:rFonts w:ascii="Calibri" w:hAnsi="Calibri" w:cs="Calibri"/>
    </w:rPr>
  </w:style>
  <w:style w:type="paragraph" w:styleId="IntenseQuote">
    <w:name w:val="Intense Quote"/>
    <w:basedOn w:val="NAGDCA"/>
    <w:next w:val="NAGDCA"/>
    <w:link w:val="IntenseQuoteChar"/>
    <w:uiPriority w:val="30"/>
    <w:qFormat/>
    <w:rsid w:val="00AD4EC6"/>
    <w:pPr>
      <w:framePr w:wrap="around" w:vAnchor="text" w:hAnchor="text" w:y="1"/>
      <w:pBdr>
        <w:top w:val="single" w:sz="4" w:space="10" w:color="00534C"/>
        <w:left w:val="single" w:sz="4" w:space="4" w:color="00534C"/>
        <w:bottom w:val="single" w:sz="4" w:space="10" w:color="00534C"/>
        <w:right w:val="single" w:sz="4" w:space="4" w:color="00534C"/>
      </w:pBdr>
      <w:spacing w:before="360" w:after="360"/>
      <w:ind w:left="864" w:right="864"/>
      <w:jc w:val="center"/>
    </w:pPr>
    <w:rPr>
      <w:i/>
      <w:iCs/>
      <w:color w:val="00534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EC6"/>
    <w:rPr>
      <w:i/>
      <w:iCs/>
      <w:color w:val="00534C"/>
    </w:rPr>
  </w:style>
  <w:style w:type="character" w:styleId="IntenseEmphasis">
    <w:name w:val="Intense Emphasis"/>
    <w:basedOn w:val="NAGDCAChar"/>
    <w:uiPriority w:val="21"/>
    <w:qFormat/>
    <w:rsid w:val="00AD4EC6"/>
    <w:rPr>
      <w:i/>
      <w:iCs/>
      <w:color w:val="00534C"/>
    </w:rPr>
  </w:style>
  <w:style w:type="character" w:styleId="IntenseReference">
    <w:name w:val="Intense Reference"/>
    <w:basedOn w:val="NAGDCAChar"/>
    <w:uiPriority w:val="32"/>
    <w:qFormat/>
    <w:rsid w:val="00AD4EC6"/>
    <w:rPr>
      <w:b/>
      <w:bCs/>
      <w:smallCaps/>
      <w:color w:val="00534C"/>
      <w:spacing w:val="5"/>
    </w:rPr>
  </w:style>
  <w:style w:type="character" w:styleId="BookTitle">
    <w:name w:val="Book Title"/>
    <w:basedOn w:val="DefaultParagraphFont"/>
    <w:uiPriority w:val="33"/>
    <w:qFormat/>
    <w:rsid w:val="00AD4EC6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CF76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8079a-c1cf-460c-af46-b0b5db92dc45">
      <Terms xmlns="http://schemas.microsoft.com/office/infopath/2007/PartnerControls"/>
    </lcf76f155ced4ddcb4097134ff3c332f>
    <TaxCatchAll xmlns="483ddff2-9b2b-4368-b8cd-378ac60c41e5" xsi:nil="true"/>
    <_dlc_DocId xmlns="483ddff2-9b2b-4368-b8cd-378ac60c41e5">AQU3VKAFUFY6-167342563-52537</_dlc_DocId>
    <_dlc_DocIdUrl xmlns="483ddff2-9b2b-4368-b8cd-378ac60c41e5">
      <Url>https://amr.sharepoint.com/sites/amrfiles/_layouts/15/DocIdRedir.aspx?ID=AQU3VKAFUFY6-167342563-52537</Url>
      <Description>AQU3VKAFUFY6-167342563-52537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4EB9D46B554BBA856DB8BF1492B8" ma:contentTypeVersion="16" ma:contentTypeDescription="Create a new document." ma:contentTypeScope="" ma:versionID="d3853a63e36dec05b2622a8bd208daf7">
  <xsd:schema xmlns:xsd="http://www.w3.org/2001/XMLSchema" xmlns:xs="http://www.w3.org/2001/XMLSchema" xmlns:p="http://schemas.microsoft.com/office/2006/metadata/properties" xmlns:ns2="483ddff2-9b2b-4368-b8cd-378ac60c41e5" xmlns:ns3="e6b8079a-c1cf-460c-af46-b0b5db92dc45" targetNamespace="http://schemas.microsoft.com/office/2006/metadata/properties" ma:root="true" ma:fieldsID="8b331c3687686ca5d8d74817ad54dd64" ns2:_="" ns3:_="">
    <xsd:import namespace="483ddff2-9b2b-4368-b8cd-378ac60c41e5"/>
    <xsd:import namespace="e6b8079a-c1cf-460c-af46-b0b5db92dc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9be6f66-3e0c-428f-969d-6094a384d721}" ma:internalName="TaxCatchAll" ma:showField="CatchAllData" ma:web="483ddff2-9b2b-4368-b8cd-378ac60c4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8079a-c1cf-460c-af46-b0b5db92d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82455f3-2cb7-495f-aa72-87a21e17d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FA4D7-BE35-4CB5-BDF6-B149A8744E14}">
  <ds:schemaRefs>
    <ds:schemaRef ds:uri="http://schemas.microsoft.com/office/2006/metadata/properties"/>
    <ds:schemaRef ds:uri="http://schemas.microsoft.com/office/infopath/2007/PartnerControls"/>
    <ds:schemaRef ds:uri="e6b8079a-c1cf-460c-af46-b0b5db92dc45"/>
    <ds:schemaRef ds:uri="483ddff2-9b2b-4368-b8cd-378ac60c41e5"/>
  </ds:schemaRefs>
</ds:datastoreItem>
</file>

<file path=customXml/itemProps2.xml><?xml version="1.0" encoding="utf-8"?>
<ds:datastoreItem xmlns:ds="http://schemas.openxmlformats.org/officeDocument/2006/customXml" ds:itemID="{A037CF90-59B4-43A0-BFD3-3BCA679F4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03CA9-B363-4463-A3CE-A4E598C676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972B79-4180-4726-BBCB-AF087D35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dff2-9b2b-4368-b8cd-378ac60c41e5"/>
    <ds:schemaRef ds:uri="e6b8079a-c1cf-460c-af46-b0b5db92d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Miller</dc:creator>
  <cp:keywords/>
  <dc:description/>
  <cp:lastModifiedBy>Carly Miller</cp:lastModifiedBy>
  <cp:revision>2</cp:revision>
  <dcterms:created xsi:type="dcterms:W3CDTF">2022-11-10T18:18:00Z</dcterms:created>
  <dcterms:modified xsi:type="dcterms:W3CDTF">2022-11-15T12:57:00Z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0x010100CE0F4EB9D46B554BBA856DB8BF1492B8</vt:lpwstr>
  </property>
  <property fmtid="{D5CDD505-2E9C-101B-9397-08002B2CF9AE}" pid="3" name="_dlc_DocIdItemGuid">
    <vt:lpwstr>eadb7295-aac3-4069-93a5-4a964a5bfd25</vt:lpwstr>
  </property>
</Properties>
</file>